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152B" w14:textId="2A9F3596" w:rsidR="00784237" w:rsidRPr="003740F2" w:rsidRDefault="00ED1E42" w:rsidP="001D2DA6">
      <w:pPr>
        <w:spacing w:after="0"/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3DB9F5" w14:textId="2E3261CF" w:rsidR="001D2DA6" w:rsidRPr="00AC43A4" w:rsidRDefault="00166F1D" w:rsidP="008A79AD">
      <w:pPr>
        <w:ind w:left="708" w:right="-738"/>
        <w:jc w:val="right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6F9B61EA" wp14:editId="4B299681">
            <wp:simplePos x="0" y="0"/>
            <wp:positionH relativeFrom="column">
              <wp:posOffset>51676</wp:posOffset>
            </wp:positionH>
            <wp:positionV relativeFrom="paragraph">
              <wp:posOffset>424531</wp:posOffset>
            </wp:positionV>
            <wp:extent cx="4353560" cy="828675"/>
            <wp:effectExtent l="0" t="0" r="8890" b="9525"/>
            <wp:wrapTight wrapText="bothSides">
              <wp:wrapPolygon edited="0">
                <wp:start x="0" y="0"/>
                <wp:lineTo x="0" y="21352"/>
                <wp:lineTo x="21550" y="21352"/>
                <wp:lineTo x="21550" y="0"/>
                <wp:lineTo x="0" y="0"/>
              </wp:wrapPolygon>
            </wp:wrapTight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9AD">
        <w:tab/>
      </w:r>
      <w:r w:rsidR="008A79AD">
        <w:tab/>
      </w:r>
      <w:r w:rsidR="008A79AD">
        <w:tab/>
      </w:r>
      <w:r w:rsidR="008A79AD">
        <w:tab/>
      </w:r>
      <w:r w:rsidR="008C11BD" w:rsidRPr="003740F2">
        <w:tab/>
      </w:r>
      <w:r w:rsidR="008A79AD">
        <w:tab/>
      </w:r>
      <w:r w:rsidR="008A79AD">
        <w:tab/>
      </w:r>
      <w:r w:rsidR="008A79AD">
        <w:tab/>
      </w:r>
      <w:r w:rsidR="008A79AD">
        <w:tab/>
      </w:r>
      <w:r w:rsidR="008A79AD">
        <w:tab/>
      </w:r>
      <w:r>
        <w:rPr>
          <w:noProof/>
        </w:rPr>
        <w:drawing>
          <wp:inline distT="0" distB="0" distL="0" distR="0" wp14:anchorId="5DDEFDFE" wp14:editId="2C95B9FD">
            <wp:extent cx="4628781" cy="1631096"/>
            <wp:effectExtent l="0" t="0" r="635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948" cy="16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9AD">
        <w:tab/>
      </w:r>
      <w:r w:rsidR="008A79AD">
        <w:tab/>
      </w:r>
      <w:r w:rsidR="008A79AD">
        <w:tab/>
      </w:r>
      <w:r w:rsidR="008A79AD">
        <w:tab/>
      </w:r>
      <w:r w:rsidR="008A79AD">
        <w:tab/>
      </w:r>
      <w:r w:rsidR="008A79AD">
        <w:tab/>
        <w:t xml:space="preserve">                    </w:t>
      </w:r>
      <w:r w:rsidR="008A79AD">
        <w:tab/>
      </w:r>
      <w:r>
        <w:rPr>
          <w:noProof/>
        </w:rPr>
        <w:t xml:space="preserve">          </w:t>
      </w:r>
      <w:r w:rsidR="008A79AD">
        <w:tab/>
      </w:r>
      <w:r w:rsidR="008A79AD">
        <w:tab/>
      </w:r>
      <w:r w:rsidR="008A79AD">
        <w:tab/>
      </w:r>
      <w:r w:rsidR="008A79AD">
        <w:tab/>
      </w:r>
    </w:p>
    <w:p w14:paraId="0213D3B5" w14:textId="77777777" w:rsidR="009D0D89" w:rsidRPr="00166F1D" w:rsidRDefault="008C11BD" w:rsidP="009D0D89">
      <w:pPr>
        <w:jc w:val="center"/>
        <w:rPr>
          <w:rFonts w:ascii="Arial" w:hAnsi="Arial" w:cs="Arial"/>
          <w:bCs/>
          <w:i/>
          <w:color w:val="7F7F7F" w:themeColor="text1" w:themeTint="80"/>
          <w:sz w:val="48"/>
          <w:szCs w:val="32"/>
        </w:rPr>
      </w:pPr>
      <w:r w:rsidRPr="00166F1D">
        <w:rPr>
          <w:rFonts w:ascii="Arial" w:hAnsi="Arial" w:cs="Arial"/>
          <w:bCs/>
          <w:i/>
          <w:color w:val="7F7F7F" w:themeColor="text1" w:themeTint="80"/>
          <w:sz w:val="48"/>
          <w:szCs w:val="32"/>
        </w:rPr>
        <w:t xml:space="preserve">Projekt je </w:t>
      </w:r>
      <w:r w:rsidR="00AC43A4" w:rsidRPr="00166F1D">
        <w:rPr>
          <w:rFonts w:ascii="Arial" w:hAnsi="Arial" w:cs="Arial"/>
          <w:bCs/>
          <w:i/>
          <w:color w:val="7F7F7F" w:themeColor="text1" w:themeTint="80"/>
          <w:sz w:val="48"/>
          <w:szCs w:val="32"/>
        </w:rPr>
        <w:t>spolufinancovaný Európskou úniou</w:t>
      </w:r>
    </w:p>
    <w:p w14:paraId="4DAD8937" w14:textId="77777777" w:rsidR="00ED1E42" w:rsidRPr="00166F1D" w:rsidRDefault="00ED1E42" w:rsidP="009D0D89">
      <w:pPr>
        <w:jc w:val="center"/>
        <w:rPr>
          <w:rFonts w:ascii="Arial" w:hAnsi="Arial" w:cs="Arial"/>
          <w:bCs/>
          <w:i/>
          <w:color w:val="7F7F7F" w:themeColor="text1" w:themeTint="80"/>
          <w:sz w:val="48"/>
          <w:szCs w:val="32"/>
        </w:rPr>
      </w:pPr>
    </w:p>
    <w:p w14:paraId="1575E13F" w14:textId="74951C61" w:rsidR="009D0D89" w:rsidRPr="00166F1D" w:rsidRDefault="002E51E5" w:rsidP="009D0D89">
      <w:pPr>
        <w:jc w:val="center"/>
        <w:rPr>
          <w:rFonts w:ascii="Arial" w:hAnsi="Arial" w:cs="Arial"/>
          <w:b/>
          <w:bCs/>
          <w:color w:val="00B050"/>
          <w:sz w:val="44"/>
          <w:szCs w:val="32"/>
        </w:rPr>
      </w:pPr>
      <w:r w:rsidRPr="00166F1D">
        <w:rPr>
          <w:rFonts w:ascii="Arial" w:hAnsi="Arial" w:cs="Arial"/>
          <w:b/>
          <w:bCs/>
          <w:noProof/>
          <w:color w:val="00B050"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54F93" wp14:editId="0DD108EB">
                <wp:simplePos x="0" y="0"/>
                <wp:positionH relativeFrom="column">
                  <wp:posOffset>-931326</wp:posOffset>
                </wp:positionH>
                <wp:positionV relativeFrom="paragraph">
                  <wp:posOffset>396547</wp:posOffset>
                </wp:positionV>
                <wp:extent cx="15094424" cy="3578772"/>
                <wp:effectExtent l="0" t="0" r="12700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4424" cy="357877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CE10" w14:textId="48E42D12" w:rsidR="00C76DD4" w:rsidRPr="00166F1D" w:rsidRDefault="00A650B5" w:rsidP="00166F1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Zberný dvor - Poloma</w:t>
                            </w:r>
                          </w:p>
                          <w:p w14:paraId="3A96B301" w14:textId="37397031" w:rsidR="00166F1D" w:rsidRPr="00166F1D" w:rsidRDefault="00166F1D" w:rsidP="00166F1D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Výška NFP: </w:t>
                            </w:r>
                            <w:r w:rsid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331 681,97</w:t>
                            </w: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EUR</w:t>
                            </w:r>
                          </w:p>
                          <w:p w14:paraId="425E0DCC" w14:textId="35EF78FB" w:rsidR="00166F1D" w:rsidRPr="00166F1D" w:rsidRDefault="00166F1D" w:rsidP="00166F1D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Dátum začatia projektu: </w:t>
                            </w:r>
                            <w:r w:rsid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03</w:t>
                            </w: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/20</w:t>
                            </w:r>
                            <w:r w:rsid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D441C2F" w14:textId="1AA6CF0D" w:rsidR="00166F1D" w:rsidRPr="00166F1D" w:rsidRDefault="00166F1D" w:rsidP="00166F1D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Dátum ukončenia projektu: </w:t>
                            </w:r>
                            <w:r w:rsid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12</w:t>
                            </w: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/2020</w:t>
                            </w:r>
                          </w:p>
                          <w:p w14:paraId="1FAC4E54" w14:textId="77777777" w:rsidR="00166F1D" w:rsidRPr="00A350B8" w:rsidRDefault="00166F1D" w:rsidP="007B1AE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7"/>
                                <w:szCs w:val="5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54F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3.35pt;margin-top:31.2pt;width:1188.55pt;height:28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" fillcolor="#00b050" strokecolor="gray [1629]">
                <v:textbox>
                  <w:txbxContent>
                    <w:p w14:paraId="0D30CE10" w14:textId="48E42D12" w:rsidR="00C76DD4" w:rsidRPr="00166F1D" w:rsidRDefault="00A650B5" w:rsidP="00166F1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Zberný dvor - Poloma</w:t>
                      </w:r>
                    </w:p>
                    <w:p w14:paraId="3A96B301" w14:textId="37397031" w:rsidR="00166F1D" w:rsidRPr="00166F1D" w:rsidRDefault="00166F1D" w:rsidP="00166F1D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Výška NFP: </w:t>
                      </w:r>
                      <w:r w:rsid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331 681,97</w:t>
                      </w: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EUR</w:t>
                      </w:r>
                    </w:p>
                    <w:p w14:paraId="425E0DCC" w14:textId="35EF78FB" w:rsidR="00166F1D" w:rsidRPr="00166F1D" w:rsidRDefault="00166F1D" w:rsidP="00166F1D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Dátum začatia projektu: </w:t>
                      </w:r>
                      <w:r w:rsid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03</w:t>
                      </w: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/20</w:t>
                      </w:r>
                      <w:r w:rsid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D441C2F" w14:textId="1AA6CF0D" w:rsidR="00166F1D" w:rsidRPr="00166F1D" w:rsidRDefault="00166F1D" w:rsidP="00166F1D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Dátum ukončenia projektu: </w:t>
                      </w:r>
                      <w:r w:rsid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12</w:t>
                      </w: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/2020</w:t>
                      </w:r>
                    </w:p>
                    <w:p w14:paraId="1FAC4E54" w14:textId="77777777" w:rsidR="00166F1D" w:rsidRPr="00A350B8" w:rsidRDefault="00166F1D" w:rsidP="007B1AE6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7"/>
                          <w:szCs w:val="5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10" w:history="1">
        <w:r w:rsidR="00166F1D" w:rsidRPr="00166F1D">
          <w:rPr>
            <w:rStyle w:val="Hypertextovprepojenie"/>
            <w:rFonts w:ascii="Arial" w:hAnsi="Arial" w:cs="Arial"/>
            <w:b/>
            <w:bCs/>
            <w:color w:val="00B050"/>
            <w:sz w:val="44"/>
            <w:szCs w:val="32"/>
            <w:u w:val="none"/>
          </w:rPr>
          <w:t>www.op-kzp.sk</w:t>
        </w:r>
      </w:hyperlink>
    </w:p>
    <w:p w14:paraId="682B5BA5" w14:textId="77777777" w:rsidR="00166F1D" w:rsidRPr="00166F1D" w:rsidRDefault="00166F1D" w:rsidP="009D0D89">
      <w:pPr>
        <w:jc w:val="center"/>
        <w:rPr>
          <w:rFonts w:ascii="Arial" w:hAnsi="Arial" w:cs="Arial"/>
          <w:b/>
          <w:bCs/>
          <w:color w:val="00B050"/>
          <w:sz w:val="44"/>
          <w:szCs w:val="32"/>
        </w:rPr>
      </w:pPr>
    </w:p>
    <w:p w14:paraId="4C96F322" w14:textId="77777777" w:rsidR="00166F1D" w:rsidRPr="009D0D89" w:rsidRDefault="00166F1D" w:rsidP="009D0D89">
      <w:pPr>
        <w:jc w:val="center"/>
        <w:rPr>
          <w:rFonts w:ascii="Arial" w:hAnsi="Arial" w:cs="Arial"/>
          <w:b/>
          <w:bCs/>
          <w:color w:val="00B050"/>
          <w:sz w:val="36"/>
          <w:szCs w:val="24"/>
        </w:rPr>
      </w:pPr>
    </w:p>
    <w:p w14:paraId="664EE555" w14:textId="77777777" w:rsidR="009D0D89" w:rsidRPr="009D0D89" w:rsidRDefault="009D0D89" w:rsidP="00AC43A4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7BC0D799" w14:textId="77777777" w:rsidR="009D0D89" w:rsidRPr="009D0D89" w:rsidRDefault="009D0D89" w:rsidP="009D0D89">
      <w:pPr>
        <w:jc w:val="center"/>
        <w:rPr>
          <w:rFonts w:ascii="Arial" w:hAnsi="Arial" w:cs="Arial"/>
          <w:bCs/>
          <w:i/>
          <w:sz w:val="54"/>
          <w:szCs w:val="54"/>
        </w:rPr>
      </w:pPr>
    </w:p>
    <w:p w14:paraId="301C141A" w14:textId="77777777" w:rsidR="009D0D89" w:rsidRPr="009D0D89" w:rsidRDefault="009D0D89" w:rsidP="009D0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BE550" w14:textId="77777777" w:rsidR="009D0D89" w:rsidRPr="009D0D89" w:rsidRDefault="009D0D89" w:rsidP="009D0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D90CEC" w14:textId="77777777" w:rsidR="009D0D89" w:rsidRPr="009D0D89" w:rsidRDefault="009D0D89" w:rsidP="009D0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2A1117" w14:textId="42D1658E" w:rsidR="007B1AE6" w:rsidRDefault="007B1AE6" w:rsidP="00166F1D">
      <w:pPr>
        <w:autoSpaceDE w:val="0"/>
        <w:autoSpaceDN w:val="0"/>
        <w:adjustRightInd w:val="0"/>
        <w:spacing w:after="0"/>
        <w:ind w:right="-455"/>
        <w:jc w:val="both"/>
        <w:rPr>
          <w:rFonts w:ascii="Arial" w:hAnsi="Arial" w:cs="Arial"/>
          <w:sz w:val="24"/>
          <w:szCs w:val="24"/>
        </w:rPr>
      </w:pPr>
    </w:p>
    <w:p w14:paraId="44DE4C76" w14:textId="0489225C" w:rsidR="007B1AE6" w:rsidRDefault="007B1AE6" w:rsidP="007B1AE6">
      <w:pPr>
        <w:autoSpaceDE w:val="0"/>
        <w:autoSpaceDN w:val="0"/>
        <w:adjustRightInd w:val="0"/>
        <w:spacing w:after="0"/>
        <w:ind w:left="-709" w:right="-455"/>
        <w:jc w:val="both"/>
        <w:rPr>
          <w:rFonts w:ascii="Arial" w:hAnsi="Arial" w:cs="Arial"/>
          <w:sz w:val="24"/>
          <w:szCs w:val="24"/>
        </w:rPr>
      </w:pPr>
    </w:p>
    <w:p w14:paraId="1F28320C" w14:textId="2BC1306D" w:rsidR="007B1AE6" w:rsidRDefault="007B1AE6" w:rsidP="007B1AE6">
      <w:pPr>
        <w:autoSpaceDE w:val="0"/>
        <w:autoSpaceDN w:val="0"/>
        <w:adjustRightInd w:val="0"/>
        <w:spacing w:after="0"/>
        <w:ind w:left="-709" w:right="-455"/>
        <w:jc w:val="both"/>
        <w:rPr>
          <w:rFonts w:ascii="Arial" w:hAnsi="Arial" w:cs="Arial"/>
          <w:sz w:val="24"/>
          <w:szCs w:val="24"/>
        </w:rPr>
      </w:pPr>
    </w:p>
    <w:p w14:paraId="6414AE67" w14:textId="7E1311A9" w:rsidR="007B1AE6" w:rsidRDefault="007B1AE6" w:rsidP="007B1AE6">
      <w:pPr>
        <w:autoSpaceDE w:val="0"/>
        <w:autoSpaceDN w:val="0"/>
        <w:adjustRightInd w:val="0"/>
        <w:spacing w:after="0"/>
        <w:ind w:left="-709" w:right="-455"/>
        <w:jc w:val="both"/>
        <w:rPr>
          <w:rFonts w:ascii="Arial" w:hAnsi="Arial" w:cs="Arial"/>
          <w:sz w:val="24"/>
          <w:szCs w:val="24"/>
        </w:rPr>
      </w:pPr>
    </w:p>
    <w:p w14:paraId="0873A087" w14:textId="7B007C68" w:rsidR="007B1AE6" w:rsidRDefault="00D37F5F" w:rsidP="007B1AE6">
      <w:pPr>
        <w:autoSpaceDE w:val="0"/>
        <w:autoSpaceDN w:val="0"/>
        <w:adjustRightInd w:val="0"/>
        <w:spacing w:after="0"/>
        <w:ind w:left="-709" w:right="-4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0225B" wp14:editId="60DA4281">
                <wp:simplePos x="0" y="0"/>
                <wp:positionH relativeFrom="column">
                  <wp:posOffset>-931326</wp:posOffset>
                </wp:positionH>
                <wp:positionV relativeFrom="paragraph">
                  <wp:posOffset>211039</wp:posOffset>
                </wp:positionV>
                <wp:extent cx="15084425" cy="4105231"/>
                <wp:effectExtent l="0" t="0" r="222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4425" cy="410523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3E33" w14:textId="77777777" w:rsidR="00C76DD4" w:rsidRPr="00E4751C" w:rsidRDefault="00C76DD4" w:rsidP="00E4751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-709" w:right="-455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7E5544E" w14:textId="77777777" w:rsidR="00A650B5" w:rsidRDefault="00E4751C" w:rsidP="00A650B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1560" w:right="1126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Cieľom projektu je </w:t>
                            </w:r>
                            <w:r w:rsid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vytvorenie podmienok pre skvalitnenie odpadového hospodárstva a systému triedenia odpadov v obci</w:t>
                            </w:r>
                            <w:r w:rsidR="00D510A4" w:rsidRPr="00D510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. </w:t>
                            </w:r>
                          </w:p>
                          <w:p w14:paraId="0D9DD614" w14:textId="2A638E48" w:rsidR="00C76DD4" w:rsidRPr="00166F1D" w:rsidRDefault="00A650B5" w:rsidP="00A650B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1560" w:right="1126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Investíciou </w:t>
                            </w:r>
                            <w:r w:rsidRPr="00A650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do infraštruktúry odpadového hospodárstva obec podporí zefektívnenie existujúceho systému triedenia odpadov a zvýšenie množstva vytriedených zložiek odpadov, ktoré sú určené na druhotné spracovanie, čím dôjde k zníženiu množstva zmesového komunálneho odpadu a odpadu zneškodňovaného skládkovaním</w:t>
                            </w:r>
                            <w:r w:rsidR="00D37F5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skládok</w:t>
                            </w:r>
                            <w:r w:rsidR="00956E41" w:rsidRPr="00166F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225B" id="Text Box 4" o:spid="_x0000_s1027" type="#_x0000_t202" style="position:absolute;left:0;text-align:left;margin-left:-73.35pt;margin-top:16.6pt;width:1187.75pt;height:3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" fillcolor="#548dd4 [1951]" strokecolor="#5a5a5a [2109]">
                <v:textbox>
                  <w:txbxContent>
                    <w:p w14:paraId="453E3E33" w14:textId="77777777" w:rsidR="00C76DD4" w:rsidRPr="00E4751C" w:rsidRDefault="00C76DD4" w:rsidP="00E4751C">
                      <w:pPr>
                        <w:autoSpaceDE w:val="0"/>
                        <w:autoSpaceDN w:val="0"/>
                        <w:adjustRightInd w:val="0"/>
                        <w:spacing w:after="0"/>
                        <w:ind w:left="-709" w:right="-455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7E5544E" w14:textId="77777777" w:rsidR="00A650B5" w:rsidRDefault="00E4751C" w:rsidP="00A650B5">
                      <w:pPr>
                        <w:autoSpaceDE w:val="0"/>
                        <w:autoSpaceDN w:val="0"/>
                        <w:adjustRightInd w:val="0"/>
                        <w:spacing w:after="0"/>
                        <w:ind w:left="1560" w:right="1126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Cieľom projektu je </w:t>
                      </w:r>
                      <w:r w:rsid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vytvorenie podmienok pre skvalitnenie odpadového hospodárstva a systému triedenia odpadov v obci</w:t>
                      </w:r>
                      <w:r w:rsidR="00D510A4" w:rsidRPr="00D510A4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. </w:t>
                      </w:r>
                    </w:p>
                    <w:p w14:paraId="0D9DD614" w14:textId="2A638E48" w:rsidR="00C76DD4" w:rsidRPr="00166F1D" w:rsidRDefault="00A650B5" w:rsidP="00A650B5">
                      <w:pPr>
                        <w:autoSpaceDE w:val="0"/>
                        <w:autoSpaceDN w:val="0"/>
                        <w:adjustRightInd w:val="0"/>
                        <w:spacing w:after="0"/>
                        <w:ind w:left="1560" w:right="1126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Investíciou </w:t>
                      </w:r>
                      <w:r w:rsidRPr="00A650B5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do infraštruktúry odpadového hospodárstva obec podporí zefektívnenie existujúceho systému triedenia odpadov a zvýšenie množstva vytriedených zložiek odpadov, ktoré sú určené na druhotné spracovanie, čím dôjde k zníženiu množstva zmesového komunálneho odpadu a odpadu zneškodňovaného skládkovaním</w:t>
                      </w:r>
                      <w:r w:rsidR="00D37F5F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skládok</w:t>
                      </w:r>
                      <w:r w:rsidR="00956E41" w:rsidRPr="00166F1D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E21F3A" w14:textId="4EED2710" w:rsidR="007B1AE6" w:rsidRDefault="007B1AE6" w:rsidP="007B1AE6">
      <w:pPr>
        <w:autoSpaceDE w:val="0"/>
        <w:autoSpaceDN w:val="0"/>
        <w:adjustRightInd w:val="0"/>
        <w:spacing w:after="0"/>
        <w:ind w:left="-709" w:right="-455"/>
        <w:jc w:val="both"/>
        <w:rPr>
          <w:rFonts w:ascii="Arial" w:hAnsi="Arial" w:cs="Arial"/>
          <w:sz w:val="24"/>
          <w:szCs w:val="24"/>
        </w:rPr>
      </w:pPr>
    </w:p>
    <w:p w14:paraId="3BD4D926" w14:textId="77777777" w:rsidR="007B1AE6" w:rsidRDefault="007B1AE6" w:rsidP="00A84437">
      <w:pPr>
        <w:autoSpaceDE w:val="0"/>
        <w:autoSpaceDN w:val="0"/>
        <w:adjustRightInd w:val="0"/>
        <w:spacing w:after="0"/>
        <w:ind w:right="-455"/>
        <w:jc w:val="both"/>
        <w:rPr>
          <w:rFonts w:ascii="Arial" w:hAnsi="Arial" w:cs="Arial"/>
          <w:sz w:val="24"/>
          <w:szCs w:val="24"/>
        </w:rPr>
      </w:pPr>
    </w:p>
    <w:sectPr w:rsidR="007B1AE6" w:rsidSect="00166F1D">
      <w:pgSz w:w="23811" w:h="16838" w:orient="landscape" w:code="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1D973" w14:textId="77777777" w:rsidR="00885A94" w:rsidRDefault="00885A94" w:rsidP="008C11BD">
      <w:pPr>
        <w:spacing w:after="0" w:line="240" w:lineRule="auto"/>
      </w:pPr>
      <w:r>
        <w:separator/>
      </w:r>
    </w:p>
  </w:endnote>
  <w:endnote w:type="continuationSeparator" w:id="0">
    <w:p w14:paraId="33D43677" w14:textId="77777777" w:rsidR="00885A94" w:rsidRDefault="00885A94" w:rsidP="008C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8997" w14:textId="77777777" w:rsidR="00885A94" w:rsidRDefault="00885A94" w:rsidP="008C11BD">
      <w:pPr>
        <w:spacing w:after="0" w:line="240" w:lineRule="auto"/>
      </w:pPr>
      <w:r>
        <w:separator/>
      </w:r>
    </w:p>
  </w:footnote>
  <w:footnote w:type="continuationSeparator" w:id="0">
    <w:p w14:paraId="1628ABF2" w14:textId="77777777" w:rsidR="00885A94" w:rsidRDefault="00885A94" w:rsidP="008C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D5F45"/>
    <w:multiLevelType w:val="hybridMultilevel"/>
    <w:tmpl w:val="4FC83EAA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8FC28F8"/>
    <w:multiLevelType w:val="hybridMultilevel"/>
    <w:tmpl w:val="B5029E2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1BD"/>
    <w:rsid w:val="00072FCA"/>
    <w:rsid w:val="0009652A"/>
    <w:rsid w:val="000B48A3"/>
    <w:rsid w:val="000C19B4"/>
    <w:rsid w:val="000D5EAE"/>
    <w:rsid w:val="000F22C1"/>
    <w:rsid w:val="000F26A8"/>
    <w:rsid w:val="00141BB4"/>
    <w:rsid w:val="0014326B"/>
    <w:rsid w:val="00146785"/>
    <w:rsid w:val="00166F1D"/>
    <w:rsid w:val="00184168"/>
    <w:rsid w:val="00184243"/>
    <w:rsid w:val="001A0C2C"/>
    <w:rsid w:val="001D2DA6"/>
    <w:rsid w:val="001E69BA"/>
    <w:rsid w:val="00202DBC"/>
    <w:rsid w:val="0020467E"/>
    <w:rsid w:val="002350C3"/>
    <w:rsid w:val="00253363"/>
    <w:rsid w:val="00255FFF"/>
    <w:rsid w:val="002858D8"/>
    <w:rsid w:val="002E51E5"/>
    <w:rsid w:val="002E5211"/>
    <w:rsid w:val="00312D41"/>
    <w:rsid w:val="003302B5"/>
    <w:rsid w:val="0036629D"/>
    <w:rsid w:val="003740F2"/>
    <w:rsid w:val="00397DD0"/>
    <w:rsid w:val="003D6423"/>
    <w:rsid w:val="0040338B"/>
    <w:rsid w:val="00424A2D"/>
    <w:rsid w:val="0045500D"/>
    <w:rsid w:val="00470F7C"/>
    <w:rsid w:val="00493740"/>
    <w:rsid w:val="004A6753"/>
    <w:rsid w:val="004C296D"/>
    <w:rsid w:val="004C58D6"/>
    <w:rsid w:val="004E2A48"/>
    <w:rsid w:val="004F11BD"/>
    <w:rsid w:val="00510C86"/>
    <w:rsid w:val="005B2B51"/>
    <w:rsid w:val="005B460F"/>
    <w:rsid w:val="005B5B8F"/>
    <w:rsid w:val="005D2441"/>
    <w:rsid w:val="005D2654"/>
    <w:rsid w:val="005D66AC"/>
    <w:rsid w:val="005D6F07"/>
    <w:rsid w:val="005D744D"/>
    <w:rsid w:val="006054EA"/>
    <w:rsid w:val="00677972"/>
    <w:rsid w:val="006A68FB"/>
    <w:rsid w:val="006C0E38"/>
    <w:rsid w:val="006D75C3"/>
    <w:rsid w:val="006E05FD"/>
    <w:rsid w:val="007069B5"/>
    <w:rsid w:val="007263C8"/>
    <w:rsid w:val="0076544D"/>
    <w:rsid w:val="00784237"/>
    <w:rsid w:val="007B1AE6"/>
    <w:rsid w:val="007C5758"/>
    <w:rsid w:val="007D582A"/>
    <w:rsid w:val="007E03DE"/>
    <w:rsid w:val="008403B9"/>
    <w:rsid w:val="00885A94"/>
    <w:rsid w:val="008A7823"/>
    <w:rsid w:val="008A79AD"/>
    <w:rsid w:val="008C11BD"/>
    <w:rsid w:val="008D13A6"/>
    <w:rsid w:val="008E6A68"/>
    <w:rsid w:val="00947A72"/>
    <w:rsid w:val="00956E41"/>
    <w:rsid w:val="00963B25"/>
    <w:rsid w:val="00996244"/>
    <w:rsid w:val="009D0D89"/>
    <w:rsid w:val="009D5E9A"/>
    <w:rsid w:val="009F5FFE"/>
    <w:rsid w:val="00A13CF5"/>
    <w:rsid w:val="00A350B8"/>
    <w:rsid w:val="00A41B9F"/>
    <w:rsid w:val="00A55E8E"/>
    <w:rsid w:val="00A650B5"/>
    <w:rsid w:val="00A84437"/>
    <w:rsid w:val="00AB5CA1"/>
    <w:rsid w:val="00AB6AEA"/>
    <w:rsid w:val="00AC43A4"/>
    <w:rsid w:val="00AF41CD"/>
    <w:rsid w:val="00B06D88"/>
    <w:rsid w:val="00B45585"/>
    <w:rsid w:val="00B80847"/>
    <w:rsid w:val="00B81A67"/>
    <w:rsid w:val="00B81EFA"/>
    <w:rsid w:val="00BC18E7"/>
    <w:rsid w:val="00C02F2F"/>
    <w:rsid w:val="00C148A6"/>
    <w:rsid w:val="00C76DD4"/>
    <w:rsid w:val="00CE575D"/>
    <w:rsid w:val="00D23149"/>
    <w:rsid w:val="00D37F5F"/>
    <w:rsid w:val="00D510A4"/>
    <w:rsid w:val="00D55CBB"/>
    <w:rsid w:val="00DB283F"/>
    <w:rsid w:val="00DD0668"/>
    <w:rsid w:val="00DE4CD0"/>
    <w:rsid w:val="00E01CBE"/>
    <w:rsid w:val="00E46719"/>
    <w:rsid w:val="00E4751C"/>
    <w:rsid w:val="00E916EF"/>
    <w:rsid w:val="00EC7D65"/>
    <w:rsid w:val="00ED1E42"/>
    <w:rsid w:val="00F16BF3"/>
    <w:rsid w:val="00F63C2E"/>
    <w:rsid w:val="00F665F6"/>
    <w:rsid w:val="00FA7190"/>
    <w:rsid w:val="00FD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09F6"/>
  <w15:docId w15:val="{3DEEB4E5-3F3A-48C0-8B16-542556B0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C11BD"/>
  </w:style>
  <w:style w:type="paragraph" w:styleId="Pta">
    <w:name w:val="footer"/>
    <w:basedOn w:val="Normlny"/>
    <w:link w:val="PtaChar"/>
    <w:uiPriority w:val="99"/>
    <w:semiHidden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C11BD"/>
  </w:style>
  <w:style w:type="paragraph" w:styleId="Textbubliny">
    <w:name w:val="Balloon Text"/>
    <w:basedOn w:val="Normlny"/>
    <w:link w:val="TextbublinyChar"/>
    <w:uiPriority w:val="99"/>
    <w:semiHidden/>
    <w:unhideWhenUsed/>
    <w:rsid w:val="000B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8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64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6F1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6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-k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0875-7087-463F-A0A7-A2B8AC51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Danka</cp:lastModifiedBy>
  <cp:revision>18</cp:revision>
  <dcterms:created xsi:type="dcterms:W3CDTF">2019-11-08T07:43:00Z</dcterms:created>
  <dcterms:modified xsi:type="dcterms:W3CDTF">2020-10-06T08:33:00Z</dcterms:modified>
</cp:coreProperties>
</file>